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C66E" w14:textId="77777777" w:rsidR="002162E4" w:rsidRPr="00C34729" w:rsidRDefault="002162E4" w:rsidP="002162E4">
      <w:pPr>
        <w:ind w:left="0" w:firstLine="0"/>
        <w:rPr>
          <w:b/>
          <w:bCs/>
          <w:color w:val="0070C0"/>
          <w:u w:val="single"/>
        </w:rPr>
      </w:pPr>
      <w:r w:rsidRPr="00C34729">
        <w:rPr>
          <w:b/>
          <w:bCs/>
          <w:color w:val="0070C0"/>
          <w:u w:val="single"/>
        </w:rPr>
        <w:t xml:space="preserve">Campings dotés d’ERP </w:t>
      </w:r>
      <w:r>
        <w:rPr>
          <w:b/>
          <w:bCs/>
          <w:color w:val="0070C0"/>
          <w:u w:val="single"/>
        </w:rPr>
        <w:t xml:space="preserve">(établissements recevant du public) </w:t>
      </w:r>
      <w:r w:rsidRPr="00C34729">
        <w:rPr>
          <w:b/>
          <w:bCs/>
          <w:color w:val="0070C0"/>
          <w:u w:val="single"/>
        </w:rPr>
        <w:t>visés par le décret (salles de spectacle ou multi activités, salles de restaurant, bar, etc.) et de piscine :</w:t>
      </w:r>
    </w:p>
    <w:p w14:paraId="19FC18A5" w14:textId="77777777" w:rsidR="002162E4" w:rsidRDefault="002162E4" w:rsidP="002162E4">
      <w:pPr>
        <w:ind w:left="0" w:firstLine="0"/>
      </w:pPr>
    </w:p>
    <w:p w14:paraId="774A2BA2" w14:textId="77777777" w:rsidR="002162E4" w:rsidRDefault="002162E4" w:rsidP="002162E4">
      <w:pPr>
        <w:ind w:left="0" w:firstLine="0"/>
      </w:pPr>
      <w:r>
        <w:t xml:space="preserve">Notre établissement est heureux de vous accueillir cet été. </w:t>
      </w:r>
    </w:p>
    <w:p w14:paraId="7378E0CE" w14:textId="77777777" w:rsidR="002162E4" w:rsidRDefault="002162E4" w:rsidP="002162E4">
      <w:pPr>
        <w:ind w:left="0" w:firstLine="0"/>
      </w:pPr>
    </w:p>
    <w:p w14:paraId="040C6E52" w14:textId="77777777" w:rsidR="005D3911" w:rsidRDefault="005D3911" w:rsidP="002162E4">
      <w:pPr>
        <w:ind w:left="0" w:firstLine="0"/>
      </w:pPr>
      <w:r>
        <w:t xml:space="preserve">L’accès aux emplacements et mobil homes n’est pas soumis au contrôle du </w:t>
      </w:r>
      <w:proofErr w:type="spellStart"/>
      <w:r>
        <w:t>Pass</w:t>
      </w:r>
      <w:proofErr w:type="spellEnd"/>
      <w:r>
        <w:t xml:space="preserve"> Sanitaire.</w:t>
      </w:r>
    </w:p>
    <w:p w14:paraId="16917F4A" w14:textId="77777777" w:rsidR="005D3911" w:rsidRDefault="005D3911" w:rsidP="002162E4">
      <w:pPr>
        <w:ind w:left="0" w:firstLine="0"/>
      </w:pPr>
    </w:p>
    <w:p w14:paraId="6BF0678C" w14:textId="77777777" w:rsidR="005D3911" w:rsidRDefault="005D3911" w:rsidP="002162E4">
      <w:pPr>
        <w:ind w:left="0" w:firstLine="0"/>
      </w:pPr>
      <w:r>
        <w:t>Seul, notre snack bar aurait pu y être. Toutefois, notre capacité d’accueil est le suivant :</w:t>
      </w:r>
    </w:p>
    <w:p w14:paraId="127E934A" w14:textId="77777777" w:rsidR="005D3911" w:rsidRDefault="005D3911" w:rsidP="002162E4">
      <w:pPr>
        <w:ind w:left="0" w:firstLine="0"/>
      </w:pPr>
    </w:p>
    <w:p w14:paraId="2BE35888" w14:textId="77777777" w:rsidR="005D3911" w:rsidRDefault="005D3911" w:rsidP="002162E4">
      <w:pPr>
        <w:ind w:left="0" w:firstLine="0"/>
      </w:pPr>
      <w:r>
        <w:t xml:space="preserve">- 20 personnes en intérieur </w:t>
      </w:r>
    </w:p>
    <w:p w14:paraId="02F3DFFC" w14:textId="77777777" w:rsidR="005D3911" w:rsidRDefault="005D3911" w:rsidP="002162E4">
      <w:pPr>
        <w:ind w:left="0" w:firstLine="0"/>
      </w:pPr>
      <w:r>
        <w:t>- 40 personnes en extérieur.</w:t>
      </w:r>
    </w:p>
    <w:p w14:paraId="366C7DE6" w14:textId="77777777" w:rsidR="005D3911" w:rsidRDefault="005D3911" w:rsidP="002162E4">
      <w:pPr>
        <w:ind w:left="0" w:firstLine="0"/>
      </w:pPr>
    </w:p>
    <w:p w14:paraId="49FAF432" w14:textId="77777777" w:rsidR="005D3911" w:rsidRDefault="005D3911" w:rsidP="002162E4">
      <w:pPr>
        <w:ind w:left="0" w:firstLine="0"/>
      </w:pPr>
      <w:r>
        <w:t>Vous pouvez donc profiter de nos installations et services.</w:t>
      </w:r>
    </w:p>
    <w:p w14:paraId="5EE52194" w14:textId="77777777" w:rsidR="005D3911" w:rsidRDefault="005D3911" w:rsidP="002162E4">
      <w:pPr>
        <w:ind w:left="0" w:firstLine="0"/>
      </w:pPr>
    </w:p>
    <w:p w14:paraId="43388174" w14:textId="77777777" w:rsidR="005D3911" w:rsidRDefault="005D3911" w:rsidP="002162E4">
      <w:pPr>
        <w:ind w:left="0" w:firstLine="0"/>
      </w:pPr>
      <w:r>
        <w:t>Le snack vous propose également la vente à emporter.</w:t>
      </w:r>
    </w:p>
    <w:p w14:paraId="6650F830" w14:textId="77777777" w:rsidR="005D3911" w:rsidRDefault="005D3911" w:rsidP="002162E4">
      <w:pPr>
        <w:ind w:left="0" w:firstLine="0"/>
      </w:pPr>
    </w:p>
    <w:p w14:paraId="4005E97A" w14:textId="7485B664" w:rsidR="002162E4" w:rsidRDefault="005D3911" w:rsidP="005D3911">
      <w:pPr>
        <w:ind w:left="0" w:firstLine="0"/>
        <w:rPr>
          <w:lang w:val="en-US"/>
        </w:rPr>
      </w:pPr>
      <w:r>
        <w:t xml:space="preserve">Alors nous vous souhaitons un bon séjour au Camping de la </w:t>
      </w:r>
      <w:proofErr w:type="spellStart"/>
      <w:r>
        <w:t>Buge</w:t>
      </w:r>
      <w:proofErr w:type="spellEnd"/>
      <w:r>
        <w:t>.</w:t>
      </w:r>
    </w:p>
    <w:p w14:paraId="55B83F01" w14:textId="77777777" w:rsidR="00A20992" w:rsidRDefault="00A20992"/>
    <w:sectPr w:rsidR="00A2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CDE"/>
    <w:multiLevelType w:val="multilevel"/>
    <w:tmpl w:val="B16C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D6E2F"/>
    <w:multiLevelType w:val="hybridMultilevel"/>
    <w:tmpl w:val="D68E9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1030"/>
    <w:multiLevelType w:val="hybridMultilevel"/>
    <w:tmpl w:val="6C3473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4F4905"/>
    <w:multiLevelType w:val="hybridMultilevel"/>
    <w:tmpl w:val="2B3E5786"/>
    <w:lvl w:ilvl="0" w:tplc="4F9A5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E4"/>
    <w:rsid w:val="00005702"/>
    <w:rsid w:val="002162E4"/>
    <w:rsid w:val="005D3911"/>
    <w:rsid w:val="00A20992"/>
    <w:rsid w:val="00D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444E"/>
  <w15:chartTrackingRefBased/>
  <w15:docId w15:val="{5E8D15D6-26D8-44D7-B4AF-2372139B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38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E4"/>
    <w:pPr>
      <w:spacing w:after="0" w:line="240" w:lineRule="auto"/>
      <w:ind w:left="357" w:hanging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BRUNETEAU</dc:creator>
  <cp:keywords/>
  <dc:description/>
  <cp:lastModifiedBy>GUY BRUNETEAU</cp:lastModifiedBy>
  <cp:revision>2</cp:revision>
  <dcterms:created xsi:type="dcterms:W3CDTF">2021-07-23T05:02:00Z</dcterms:created>
  <dcterms:modified xsi:type="dcterms:W3CDTF">2021-07-23T05:02:00Z</dcterms:modified>
</cp:coreProperties>
</file>